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D88" w:rsidP="00A74D88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86MS0010-01-2025-001315-94</w:t>
      </w:r>
    </w:p>
    <w:p w:rsidR="00A74D88" w:rsidP="00A74D88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02-0776/1002/2025</w:t>
      </w:r>
    </w:p>
    <w:p w:rsidR="00A74D88" w:rsidP="00A74D88">
      <w:pPr>
        <w:widowControl w:val="0"/>
        <w:spacing w:before="12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A74D88" w:rsidP="00A74D88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A74D88" w:rsidP="00A74D88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7"/>
        <w:gridCol w:w="4657"/>
      </w:tblGrid>
      <w:tr w:rsidTr="00A74D88">
        <w:tblPrEx>
          <w:tblW w:w="0" w:type="auto"/>
          <w:tblLook w:val="04A0"/>
        </w:tblPrEx>
        <w:tc>
          <w:tcPr>
            <w:tcW w:w="4927" w:type="dxa"/>
            <w:hideMark/>
          </w:tcPr>
          <w:p w:rsidR="00A74D88" w:rsidP="00A74D8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A74D88" w:rsidP="00A74D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мая 2025 года</w:t>
            </w:r>
          </w:p>
        </w:tc>
      </w:tr>
    </w:tbl>
    <w:p w:rsidR="00A74D88" w:rsidP="00A74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A74D88" w:rsidP="00A74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порядке упрощенного производства гражданское дело по исковому заявлению ООО ПКО 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>» к Свиридовой Валентине Владимировне</w:t>
      </w:r>
      <w:r>
        <w:rPr>
          <w:bCs/>
          <w:sz w:val="26"/>
          <w:szCs w:val="26"/>
        </w:rPr>
        <w:t xml:space="preserve">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A74D88" w:rsidP="00A74D88">
      <w:pPr>
        <w:ind w:right="2" w:firstLine="709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A74D88" w:rsidP="00A74D88">
      <w:pPr>
        <w:spacing w:before="84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A74D88" w:rsidP="00A74D8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исковые требования ООО ПКО 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>» к Свиридовой Валентине Владимировне</w:t>
      </w:r>
      <w:r>
        <w:rPr>
          <w:bCs/>
          <w:sz w:val="26"/>
          <w:szCs w:val="26"/>
        </w:rPr>
        <w:t xml:space="preserve"> о взыскании задолженности по договору займа – удовлетворить.</w:t>
      </w:r>
    </w:p>
    <w:p w:rsidR="00A74D88" w:rsidP="00A74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 </w:t>
      </w:r>
      <w:r>
        <w:rPr>
          <w:bCs/>
          <w:sz w:val="26"/>
          <w:szCs w:val="26"/>
        </w:rPr>
        <w:t>Свиридовой Валентины Владимировны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372FC9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372FC9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372FC9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</w:t>
      </w:r>
      <w:r w:rsidR="00372FC9">
        <w:rPr>
          <w:sz w:val="26"/>
          <w:szCs w:val="26"/>
        </w:rPr>
        <w:t>*</w:t>
      </w:r>
      <w:r>
        <w:rPr>
          <w:sz w:val="26"/>
          <w:szCs w:val="26"/>
        </w:rPr>
        <w:t xml:space="preserve"> года № </w:t>
      </w:r>
      <w:r w:rsidR="00372FC9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14.01.2024 г. по 24.05.2024 г. в размере 43350 руб. 00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почтовые расходы в размере 230 руб. 40 коп., расходы по уплате государственной пошлины в размере </w:t>
      </w:r>
      <w:r>
        <w:rPr>
          <w:bCs/>
          <w:sz w:val="26"/>
          <w:szCs w:val="26"/>
        </w:rPr>
        <w:t>4000 руб. 00 коп., всего – 47580 руб. 40 коп.</w:t>
      </w:r>
    </w:p>
    <w:p w:rsidR="00A74D88" w:rsidP="00A74D88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74D88" w:rsidP="00A74D88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74D88" w:rsidP="00A74D88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74D88" w:rsidP="00A74D88">
      <w:pPr>
        <w:pStyle w:val="BodyText2"/>
        <w:spacing w:line="240" w:lineRule="auto"/>
        <w:ind w:firstLine="567"/>
        <w:jc w:val="both"/>
        <w:rPr>
          <w:sz w:val="26"/>
          <w:szCs w:val="26"/>
        </w:rPr>
      </w:pPr>
    </w:p>
    <w:p w:rsidR="00A74D88" w:rsidP="00A74D88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1D33D1" w:rsidRPr="00F24655" w:rsidP="00031544"/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2FC9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166A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869D-0A66-4338-9FEE-9886214F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